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jc w:val="center"/>
        <w:textAlignment w:val="baseline"/>
        <w:rPr>
          <w:rStyle w:val="9"/>
          <w:rFonts w:ascii="黑体" w:hAnsi="黑体" w:eastAsia="黑体" w:cs="黑体"/>
          <w:b/>
          <w:bCs/>
          <w:sz w:val="28"/>
          <w:szCs w:val="32"/>
        </w:rPr>
      </w:pPr>
      <w:bookmarkStart w:id="0" w:name="_GoBack"/>
      <w:bookmarkEnd w:id="0"/>
      <w:r>
        <w:rPr>
          <w:rStyle w:val="9"/>
          <w:rFonts w:hint="eastAsia" w:ascii="黑体" w:hAnsi="黑体" w:eastAsia="黑体" w:cs="黑体"/>
          <w:b/>
          <w:bCs/>
          <w:sz w:val="28"/>
          <w:szCs w:val="32"/>
        </w:rPr>
        <w:t>2023年全国建筑院系建筑数字技术教学与研究学术研讨会注册回执</w:t>
      </w:r>
    </w:p>
    <w:tbl>
      <w:tblPr>
        <w:tblStyle w:val="6"/>
        <w:tblW w:w="8877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895"/>
        <w:gridCol w:w="1230"/>
        <w:gridCol w:w="626"/>
        <w:gridCol w:w="141"/>
        <w:gridCol w:w="509"/>
        <w:gridCol w:w="342"/>
        <w:gridCol w:w="990"/>
        <w:gridCol w:w="286"/>
        <w:gridCol w:w="825"/>
        <w:gridCol w:w="734"/>
        <w:gridCol w:w="15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参会人员信息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2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szCs w:val="21"/>
              </w:rPr>
              <w:t>身份证号</w:t>
            </w:r>
          </w:p>
        </w:tc>
        <w:tc>
          <w:tcPr>
            <w:tcW w:w="2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4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color w:val="000000"/>
                <w:kern w:val="0"/>
                <w:szCs w:val="21"/>
              </w:rPr>
              <w:t>通讯地址（邮编）</w:t>
            </w:r>
          </w:p>
        </w:tc>
        <w:tc>
          <w:tcPr>
            <w:tcW w:w="71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szCs w:val="21"/>
              </w:rPr>
              <w:t>手机（</w:t>
            </w:r>
            <w:r>
              <w:rPr>
                <w:rStyle w:val="9"/>
                <w:rFonts w:hint="eastAsia" w:ascii="楷体" w:hAnsi="楷体" w:eastAsia="楷体" w:cs="楷体"/>
                <w:b/>
                <w:szCs w:val="21"/>
              </w:rPr>
              <w:t>重要</w:t>
            </w:r>
            <w:r>
              <w:rPr>
                <w:rStyle w:val="9"/>
                <w:rFonts w:hint="eastAsia" w:ascii="楷体" w:hAnsi="楷体" w:eastAsia="楷体" w:cs="楷体"/>
                <w:szCs w:val="21"/>
              </w:rPr>
              <w:t>）</w:t>
            </w:r>
          </w:p>
        </w:tc>
        <w:tc>
          <w:tcPr>
            <w:tcW w:w="2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szCs w:val="21"/>
              </w:rPr>
              <w:t>邮箱E-mail</w:t>
            </w:r>
          </w:p>
        </w:tc>
        <w:tc>
          <w:tcPr>
            <w:tcW w:w="3348" w:type="dxa"/>
            <w:gridSpan w:val="4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color w:val="000000"/>
                <w:kern w:val="0"/>
                <w:szCs w:val="21"/>
              </w:rPr>
              <w:t>是否参加</w:t>
            </w:r>
            <w:r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  <w:t>10</w:t>
            </w:r>
            <w:r>
              <w:rPr>
                <w:rStyle w:val="9"/>
                <w:rFonts w:hint="eastAsia" w:ascii="楷体" w:hAnsi="楷体" w:eastAsia="楷体" w:cs="楷体"/>
                <w:color w:val="000000"/>
                <w:kern w:val="0"/>
                <w:szCs w:val="21"/>
              </w:rPr>
              <w:t>月1</w:t>
            </w:r>
            <w:r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  <w:t>5</w:t>
            </w:r>
            <w:r>
              <w:rPr>
                <w:rStyle w:val="9"/>
                <w:rFonts w:hint="eastAsia" w:ascii="楷体" w:hAnsi="楷体" w:eastAsia="楷体" w:cs="楷体"/>
                <w:color w:val="000000"/>
                <w:kern w:val="0"/>
                <w:szCs w:val="21"/>
              </w:rPr>
              <w:t>日乡村振兴考察</w:t>
            </w:r>
          </w:p>
        </w:tc>
        <w:tc>
          <w:tcPr>
            <w:tcW w:w="53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Style w:val="9"/>
                <w:rFonts w:ascii="Times New Roman" w:hAnsi="Times New Roman" w:eastAsia="楷体" w:cs="Times New Roman"/>
                <w:color w:val="000000"/>
                <w:kern w:val="0"/>
                <w:szCs w:val="21"/>
              </w:rPr>
              <w:t>□</w:t>
            </w:r>
            <w:r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9"/>
                <w:rFonts w:hint="eastAsia" w:ascii="楷体" w:hAnsi="楷体" w:eastAsia="楷体" w:cs="楷体"/>
                <w:color w:val="000000"/>
                <w:kern w:val="0"/>
                <w:szCs w:val="21"/>
              </w:rPr>
              <w:t xml:space="preserve">参加  </w:t>
            </w:r>
            <w:r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  <w:t xml:space="preserve">     </w:t>
            </w:r>
            <w:r>
              <w:rPr>
                <w:rStyle w:val="9"/>
                <w:rFonts w:ascii="Times New Roman" w:hAnsi="Times New Roman" w:eastAsia="楷体" w:cs="Times New Roman"/>
                <w:color w:val="000000"/>
                <w:kern w:val="0"/>
                <w:szCs w:val="21"/>
              </w:rPr>
              <w:t>□</w:t>
            </w:r>
            <w:r>
              <w:rPr>
                <w:rStyle w:val="9"/>
                <w:rFonts w:ascii="楷体" w:hAnsi="楷体" w:eastAsia="楷体" w:cs="楷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9"/>
                <w:rFonts w:hint="eastAsia" w:ascii="楷体" w:hAnsi="楷体" w:eastAsia="楷体" w:cs="楷体"/>
                <w:color w:val="000000"/>
                <w:kern w:val="0"/>
                <w:szCs w:val="21"/>
              </w:rPr>
              <w:t>不参加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bCs/>
                <w:szCs w:val="21"/>
              </w:rPr>
              <w:t>会务费缴纳（</w:t>
            </w:r>
            <w:r>
              <w:rPr>
                <w:rStyle w:val="9"/>
                <w:rFonts w:hint="eastAsia" w:ascii="楷体" w:hAnsi="楷体" w:eastAsia="楷体" w:cs="楷体"/>
                <w:szCs w:val="21"/>
              </w:rPr>
              <w:t>截至 9 月 20</w:t>
            </w:r>
            <w:r>
              <w:rPr>
                <w:rStyle w:val="9"/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Style w:val="9"/>
                <w:rFonts w:hint="eastAsia" w:ascii="楷体" w:hAnsi="楷体" w:eastAsia="楷体" w:cs="楷体"/>
                <w:szCs w:val="21"/>
              </w:rPr>
              <w:t>日）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691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szCs w:val="21"/>
              </w:rPr>
              <w:t>会务费标准</w:t>
            </w: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szCs w:val="21"/>
              </w:rPr>
              <w:t>参会教师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szCs w:val="21"/>
              </w:rPr>
              <w:t>1200元/人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szCs w:val="21"/>
              </w:rPr>
              <w:t>参会学生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szCs w:val="21"/>
              </w:rPr>
              <w:t>600元/人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交纳方式</w:t>
            </w:r>
          </w:p>
        </w:tc>
        <w:tc>
          <w:tcPr>
            <w:tcW w:w="19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（1）银行汇款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开户名称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湘潭百会通会议会展有限公司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湖南银行股份有限公司湘潭莲城支行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88040309000012359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汇款注明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①有论文发表：姓名+单位+会议名称+论文编号（例：张三</w:t>
            </w:r>
            <w:r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湖南科大</w:t>
            </w:r>
            <w:r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_2023</w:t>
            </w: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数字会议_</w:t>
            </w:r>
            <w:r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textAlignment w:val="baseline"/>
              <w:rPr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②无论文发表：姓名+单位+会议名称（例：张三</w:t>
            </w:r>
            <w:r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湖南科大</w:t>
            </w:r>
            <w:r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_2023</w:t>
            </w: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数字会议）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2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（2）扫码自主缴费</w:t>
            </w:r>
          </w:p>
        </w:tc>
        <w:tc>
          <w:tcPr>
            <w:tcW w:w="518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215900</wp:posOffset>
                  </wp:positionV>
                  <wp:extent cx="1555750" cy="2193925"/>
                  <wp:effectExtent l="0" t="0" r="13970" b="635"/>
                  <wp:wrapNone/>
                  <wp:docPr id="1" name="图片 1" descr="C:\Users\LD\AppData\Local\Temp\WeChat Files\0c90b91f716cc60517c03661eab31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D\AppData\Local\Temp\WeChat Files\0c90b91f716cc60517c03661eab31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219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①有论文发表：姓名+单位+会议名称+论文编号（例：张三_湖南科大_2023数字会议_00</w:t>
            </w:r>
            <w:r>
              <w:rPr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textAlignment w:val="baseline"/>
              <w:rPr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②无论文发表：姓名+单位+会议名称（例：张三_湖南科大_2023数字会议）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（3）现场缴费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银行卡缴费、微信或支付宝均可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8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textAlignment w:val="baseline"/>
              <w:rPr>
                <w:rStyle w:val="9"/>
                <w:rFonts w:ascii="楷体" w:hAnsi="楷体" w:eastAsia="楷体" w:cs="楷体"/>
                <w:b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szCs w:val="21"/>
              </w:rPr>
              <w:t>特别说明：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Style w:val="9"/>
                <w:rFonts w:ascii="楷体" w:hAnsi="楷体" w:eastAsia="楷体" w:cs="楷体"/>
                <w:bCs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2</w:t>
            </w:r>
            <w:r>
              <w:rPr>
                <w:rStyle w:val="9"/>
                <w:rFonts w:ascii="楷体" w:hAnsi="楷体" w:eastAsia="楷体" w:cs="楷体"/>
                <w:bCs/>
                <w:szCs w:val="21"/>
              </w:rPr>
              <w:t>023</w:t>
            </w: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年9月</w:t>
            </w:r>
            <w:r>
              <w:rPr>
                <w:rStyle w:val="9"/>
                <w:rFonts w:ascii="楷体" w:hAnsi="楷体" w:eastAsia="楷体" w:cs="楷体"/>
                <w:bCs/>
                <w:szCs w:val="21"/>
              </w:rPr>
              <w:t>21</w:t>
            </w: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日至2</w:t>
            </w:r>
            <w:r>
              <w:rPr>
                <w:rStyle w:val="9"/>
                <w:rFonts w:ascii="楷体" w:hAnsi="楷体" w:eastAsia="楷体" w:cs="楷体"/>
                <w:bCs/>
                <w:szCs w:val="21"/>
              </w:rPr>
              <w:t>023</w:t>
            </w: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年1</w:t>
            </w:r>
            <w:r>
              <w:rPr>
                <w:rStyle w:val="9"/>
                <w:rFonts w:ascii="楷体" w:hAnsi="楷体" w:eastAsia="楷体" w:cs="楷体"/>
                <w:bCs/>
                <w:szCs w:val="21"/>
              </w:rPr>
              <w:t>0</w:t>
            </w: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月1</w:t>
            </w:r>
            <w:r>
              <w:rPr>
                <w:rStyle w:val="9"/>
                <w:rFonts w:ascii="楷体" w:hAnsi="楷体" w:eastAsia="楷体" w:cs="楷体"/>
                <w:bCs/>
                <w:szCs w:val="21"/>
              </w:rPr>
              <w:t>4</w:t>
            </w: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日的会议注册，会务费按照教师1500元/人，学生800元/人缴纳，建议提前缴纳会务费。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Style w:val="9"/>
                <w:rFonts w:ascii="楷体" w:hAnsi="楷体" w:eastAsia="楷体" w:cs="楷体"/>
                <w:bCs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为确保论文顺利出版，请每篇录用论文（注明论文编号）至少有一位参会人员按参会教师注册费（1</w:t>
            </w:r>
            <w:r>
              <w:rPr>
                <w:rStyle w:val="9"/>
                <w:rFonts w:ascii="楷体" w:hAnsi="楷体" w:eastAsia="楷体" w:cs="楷体"/>
                <w:bCs/>
                <w:szCs w:val="21"/>
              </w:rPr>
              <w:t>200</w:t>
            </w: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元/</w:t>
            </w:r>
            <w:r>
              <w:rPr>
                <w:rStyle w:val="9"/>
                <w:rFonts w:ascii="楷体" w:hAnsi="楷体" w:eastAsia="楷体" w:cs="楷体"/>
                <w:bCs/>
                <w:szCs w:val="21"/>
              </w:rPr>
              <w:t>1500</w:t>
            </w: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元）标准缴纳出版及参会费用。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Style w:val="9"/>
                <w:rFonts w:ascii="楷体" w:hAnsi="楷体" w:eastAsia="楷体" w:cs="楷体"/>
                <w:bCs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本次会议提供电子普通发票，扫码自主缴费可即时开具发票；若需纸质发票，可与会务组联系</w:t>
            </w:r>
            <w:r>
              <w:rPr>
                <w:rStyle w:val="9"/>
                <w:rFonts w:hint="eastAsia" w:ascii="楷体" w:hAnsi="楷体" w:eastAsia="楷体" w:cs="楷体"/>
                <w:szCs w:val="21"/>
              </w:rPr>
              <w:t>；如线上支付或银行转账有困难，请及时联系会务组。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请尽早提交会议回执与会务费缴纳电子凭证，发送到邮箱hnust_caad2023@163.com，邮件以“姓名+学校”为主题。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88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bCs/>
                <w:szCs w:val="21"/>
              </w:rPr>
              <w:t>住宿酒店预订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88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textAlignment w:val="baseline"/>
              <w:rPr>
                <w:rStyle w:val="9"/>
                <w:rFonts w:ascii="楷体" w:hAnsi="楷体" w:eastAsia="楷体" w:cs="楷体"/>
                <w:bCs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预订说明：</w:t>
            </w:r>
          </w:p>
          <w:p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Style w:val="9"/>
                <w:rFonts w:ascii="楷体" w:hAnsi="楷体" w:eastAsia="楷体" w:cs="楷体"/>
                <w:bCs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请所有参会者自行预定酒店房间。</w:t>
            </w:r>
          </w:p>
          <w:p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Style w:val="9"/>
                <w:rFonts w:ascii="楷体" w:hAnsi="楷体" w:eastAsia="楷体" w:cs="楷体"/>
                <w:bCs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考虑十月为旅游、参会旺季，住宿房源较为紧张，请参会者尽早选择酒店。</w:t>
            </w:r>
          </w:p>
          <w:p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Style w:val="9"/>
                <w:rFonts w:ascii="楷体" w:hAnsi="楷体" w:eastAsia="楷体" w:cs="楷体"/>
                <w:bCs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会议主会场在湖南科技大学建筑与艺术设计学院，位于湖南科技大学东门附近，从湘潭北高铁站乘坐2</w:t>
            </w:r>
            <w:r>
              <w:rPr>
                <w:rStyle w:val="9"/>
                <w:rFonts w:ascii="楷体" w:hAnsi="楷体" w:eastAsia="楷体" w:cs="楷体"/>
                <w:bCs/>
                <w:szCs w:val="21"/>
              </w:rPr>
              <w:t>8</w:t>
            </w: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路公交车可直达科大东门。从东门步行至主会场约</w:t>
            </w:r>
            <w:r>
              <w:rPr>
                <w:rStyle w:val="9"/>
                <w:rFonts w:ascii="楷体" w:hAnsi="楷体" w:eastAsia="楷体" w:cs="楷体"/>
                <w:bCs/>
                <w:szCs w:val="21"/>
              </w:rPr>
              <w:t>10</w:t>
            </w:r>
            <w:r>
              <w:rPr>
                <w:rStyle w:val="9"/>
                <w:rFonts w:hint="eastAsia" w:ascii="楷体" w:hAnsi="楷体" w:eastAsia="楷体" w:cs="楷体"/>
                <w:bCs/>
                <w:szCs w:val="21"/>
              </w:rPr>
              <w:t>分钟。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szCs w:val="21"/>
              </w:rPr>
              <w:t>推荐</w:t>
            </w:r>
          </w:p>
          <w:p>
            <w:pPr>
              <w:jc w:val="center"/>
              <w:textAlignment w:val="baseline"/>
              <w:rPr>
                <w:rStyle w:val="9"/>
                <w:rFonts w:ascii="楷体" w:hAnsi="楷体" w:eastAsia="楷体" w:cs="楷体"/>
                <w:b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szCs w:val="21"/>
              </w:rPr>
              <w:t>酒店</w:t>
            </w:r>
          </w:p>
        </w:tc>
        <w:tc>
          <w:tcPr>
            <w:tcW w:w="808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湘潭华银国际大酒店：</w:t>
            </w:r>
            <w:r>
              <w:rPr>
                <w:rStyle w:val="9"/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330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元/间（以实际为准），设现场注册点，会议期间安排大巴接送。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b/>
                <w:szCs w:val="21"/>
              </w:rPr>
            </w:pPr>
          </w:p>
        </w:tc>
        <w:tc>
          <w:tcPr>
            <w:tcW w:w="808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丹迪斯酒店（湖南科技大学店）：</w:t>
            </w:r>
            <w:r>
              <w:rPr>
                <w:rStyle w:val="9"/>
                <w:rFonts w:ascii="楷体" w:hAnsi="楷体" w:eastAsia="楷体" w:cs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207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元/间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（以实际为准），步行至会场约2</w:t>
            </w:r>
            <w:r>
              <w:rPr>
                <w:rStyle w:val="9"/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分钟。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b/>
                <w:szCs w:val="21"/>
              </w:rPr>
            </w:pPr>
          </w:p>
        </w:tc>
        <w:tc>
          <w:tcPr>
            <w:tcW w:w="808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湘潭御花苑大酒店：1</w:t>
            </w:r>
            <w:r>
              <w:rPr>
                <w:rStyle w:val="9"/>
                <w:rFonts w:ascii="楷体" w:hAnsi="楷体" w:eastAsia="楷体" w:cs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元/间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（以实际为准），步行至会场约1</w:t>
            </w:r>
            <w:r>
              <w:rPr>
                <w:rStyle w:val="9"/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分钟。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b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szCs w:val="21"/>
              </w:rPr>
              <w:t>会务组联系人</w:t>
            </w:r>
          </w:p>
        </w:tc>
        <w:tc>
          <w:tcPr>
            <w:tcW w:w="80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ascii="楷体" w:hAnsi="楷体" w:eastAsia="楷体" w:cs="楷体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szCs w:val="21"/>
              </w:rPr>
              <w:t xml:space="preserve">金 </w:t>
            </w:r>
            <w:r>
              <w:rPr>
                <w:rStyle w:val="9"/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Style w:val="9"/>
                <w:rFonts w:hint="eastAsia" w:ascii="楷体" w:hAnsi="楷体" w:eastAsia="楷体" w:cs="楷体"/>
                <w:szCs w:val="21"/>
              </w:rPr>
              <w:t>熙：</w:t>
            </w:r>
            <w:r>
              <w:rPr>
                <w:rStyle w:val="9"/>
                <w:rFonts w:ascii="楷体" w:hAnsi="楷体" w:eastAsia="楷体" w:cs="楷体"/>
                <w:szCs w:val="21"/>
              </w:rPr>
              <w:t>13873118653</w:t>
            </w:r>
          </w:p>
          <w:p>
            <w:pPr>
              <w:textAlignment w:val="baseline"/>
              <w:rPr>
                <w:rStyle w:val="9"/>
                <w:rFonts w:ascii="楷体" w:hAnsi="楷体" w:eastAsia="楷体" w:cs="楷体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szCs w:val="21"/>
              </w:rPr>
              <w:t xml:space="preserve">姜 </w:t>
            </w:r>
            <w:r>
              <w:rPr>
                <w:rStyle w:val="9"/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Style w:val="9"/>
                <w:rFonts w:hint="eastAsia" w:ascii="楷体" w:hAnsi="楷体" w:eastAsia="楷体" w:cs="楷体"/>
                <w:szCs w:val="21"/>
              </w:rPr>
              <w:t>力：</w:t>
            </w:r>
            <w:r>
              <w:rPr>
                <w:rStyle w:val="9"/>
                <w:rFonts w:ascii="楷体" w:hAnsi="楷体" w:eastAsia="楷体" w:cs="楷体"/>
                <w:szCs w:val="21"/>
              </w:rPr>
              <w:t>18673203230</w:t>
            </w:r>
          </w:p>
          <w:p>
            <w:pPr>
              <w:textAlignment w:val="baseline"/>
              <w:rPr>
                <w:rStyle w:val="9"/>
                <w:rFonts w:ascii="楷体" w:hAnsi="楷体" w:eastAsia="楷体" w:cs="楷体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szCs w:val="21"/>
              </w:rPr>
              <w:t xml:space="preserve">李 </w:t>
            </w:r>
            <w:r>
              <w:rPr>
                <w:rStyle w:val="9"/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Style w:val="9"/>
                <w:rFonts w:hint="eastAsia" w:ascii="楷体" w:hAnsi="楷体" w:eastAsia="楷体" w:cs="楷体"/>
                <w:szCs w:val="21"/>
              </w:rPr>
              <w:t>丹：</w:t>
            </w:r>
            <w:r>
              <w:rPr>
                <w:rStyle w:val="9"/>
                <w:rFonts w:ascii="楷体" w:hAnsi="楷体" w:eastAsia="楷体" w:cs="楷体"/>
                <w:szCs w:val="21"/>
              </w:rPr>
              <w:t>15173262296</w:t>
            </w:r>
          </w:p>
          <w:p>
            <w:pPr>
              <w:textAlignment w:val="baseline"/>
              <w:rPr>
                <w:rStyle w:val="9"/>
                <w:rFonts w:ascii="楷体" w:hAnsi="楷体" w:eastAsia="楷体" w:cs="楷体"/>
                <w:color w:val="FF0000"/>
                <w:szCs w:val="21"/>
              </w:rPr>
            </w:pPr>
            <w:r>
              <w:rPr>
                <w:rStyle w:val="9"/>
                <w:rFonts w:hint="eastAsia" w:ascii="楷体" w:hAnsi="楷体" w:eastAsia="楷体" w:cs="楷体"/>
                <w:szCs w:val="21"/>
              </w:rPr>
              <w:t>吴杨杰：</w:t>
            </w:r>
            <w:r>
              <w:rPr>
                <w:rStyle w:val="9"/>
                <w:rFonts w:ascii="楷体" w:hAnsi="楷体" w:eastAsia="楷体" w:cs="楷体"/>
                <w:szCs w:val="21"/>
              </w:rPr>
              <w:t>18373005212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C59A1"/>
    <w:multiLevelType w:val="multilevel"/>
    <w:tmpl w:val="0DDC59A1"/>
    <w:lvl w:ilvl="0" w:tentative="0">
      <w:start w:val="1"/>
      <w:numFmt w:val="decimal"/>
      <w:lvlText w:val="%1、"/>
      <w:lvlJc w:val="left"/>
      <w:pPr>
        <w:ind w:left="360" w:hanging="360"/>
        <w:textAlignment w:val="baseline"/>
      </w:pPr>
      <w:rPr>
        <w:rFonts w:ascii="宋体" w:hAnsi="宋体" w:eastAsia="宋体"/>
      </w:rPr>
    </w:lvl>
    <w:lvl w:ilvl="1" w:tentative="0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 w:tentative="0">
      <w:start w:val="1"/>
      <w:numFmt w:val="decimal"/>
      <w:lvlText w:val="%1."/>
      <w:lvlJc w:val="left"/>
      <w:pPr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1">
    <w:nsid w:val="6B4E4E65"/>
    <w:multiLevelType w:val="multilevel"/>
    <w:tmpl w:val="6B4E4E65"/>
    <w:lvl w:ilvl="0" w:tentative="0">
      <w:start w:val="1"/>
      <w:numFmt w:val="decimal"/>
      <w:lvlText w:val="%1、"/>
      <w:lvlJc w:val="left"/>
      <w:pPr>
        <w:ind w:left="360" w:hanging="360"/>
        <w:textAlignment w:val="baseline"/>
      </w:pPr>
      <w:rPr>
        <w:rFonts w:ascii="宋体" w:hAnsi="宋体" w:eastAsia="宋体"/>
      </w:rPr>
    </w:lvl>
    <w:lvl w:ilvl="1" w:tentative="0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 w:tentative="0">
      <w:start w:val="1"/>
      <w:numFmt w:val="decimal"/>
      <w:lvlText w:val="%1."/>
      <w:lvlJc w:val="left"/>
      <w:pPr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QzYjM5Y2NkMDI0NTZiMzdlNTZkMjhlOGJlM2UifQ=="/>
  </w:docVars>
  <w:rsids>
    <w:rsidRoot w:val="5C6A26F1"/>
    <w:rsid w:val="00040CA1"/>
    <w:rsid w:val="0004768D"/>
    <w:rsid w:val="0007374E"/>
    <w:rsid w:val="000A4F33"/>
    <w:rsid w:val="000C20D8"/>
    <w:rsid w:val="000C3658"/>
    <w:rsid w:val="000E1A56"/>
    <w:rsid w:val="000F2E31"/>
    <w:rsid w:val="00145E1A"/>
    <w:rsid w:val="0015308B"/>
    <w:rsid w:val="00154455"/>
    <w:rsid w:val="0016795E"/>
    <w:rsid w:val="00191910"/>
    <w:rsid w:val="00192478"/>
    <w:rsid w:val="001B7CFC"/>
    <w:rsid w:val="001D45D2"/>
    <w:rsid w:val="001E056E"/>
    <w:rsid w:val="002035A3"/>
    <w:rsid w:val="002171C1"/>
    <w:rsid w:val="00265B04"/>
    <w:rsid w:val="002742AD"/>
    <w:rsid w:val="002A72DF"/>
    <w:rsid w:val="00345C97"/>
    <w:rsid w:val="00350D14"/>
    <w:rsid w:val="00363132"/>
    <w:rsid w:val="00371079"/>
    <w:rsid w:val="00371590"/>
    <w:rsid w:val="00373FF8"/>
    <w:rsid w:val="00375AB4"/>
    <w:rsid w:val="003A5483"/>
    <w:rsid w:val="003B71F7"/>
    <w:rsid w:val="003E6F0F"/>
    <w:rsid w:val="004029F0"/>
    <w:rsid w:val="00442F09"/>
    <w:rsid w:val="00443E4E"/>
    <w:rsid w:val="004541C6"/>
    <w:rsid w:val="00460D4F"/>
    <w:rsid w:val="00475EA6"/>
    <w:rsid w:val="004A361C"/>
    <w:rsid w:val="004B0F72"/>
    <w:rsid w:val="004C0BD7"/>
    <w:rsid w:val="004C169E"/>
    <w:rsid w:val="004D69E6"/>
    <w:rsid w:val="0050211C"/>
    <w:rsid w:val="00507838"/>
    <w:rsid w:val="00516D43"/>
    <w:rsid w:val="00535E07"/>
    <w:rsid w:val="00544402"/>
    <w:rsid w:val="0054572B"/>
    <w:rsid w:val="00573703"/>
    <w:rsid w:val="005F1B92"/>
    <w:rsid w:val="005F4086"/>
    <w:rsid w:val="00623214"/>
    <w:rsid w:val="006504E5"/>
    <w:rsid w:val="0066332C"/>
    <w:rsid w:val="006A106B"/>
    <w:rsid w:val="006A5337"/>
    <w:rsid w:val="0072040D"/>
    <w:rsid w:val="0075350F"/>
    <w:rsid w:val="00760D86"/>
    <w:rsid w:val="00766E6D"/>
    <w:rsid w:val="00771B9E"/>
    <w:rsid w:val="00781970"/>
    <w:rsid w:val="007E7322"/>
    <w:rsid w:val="0080097E"/>
    <w:rsid w:val="00864A38"/>
    <w:rsid w:val="00904DFF"/>
    <w:rsid w:val="00913E52"/>
    <w:rsid w:val="00917DDF"/>
    <w:rsid w:val="009252B1"/>
    <w:rsid w:val="009628A6"/>
    <w:rsid w:val="0097659A"/>
    <w:rsid w:val="00977FBD"/>
    <w:rsid w:val="00985470"/>
    <w:rsid w:val="00993CD4"/>
    <w:rsid w:val="009A5FDA"/>
    <w:rsid w:val="009F44D9"/>
    <w:rsid w:val="00A05DEF"/>
    <w:rsid w:val="00A20A79"/>
    <w:rsid w:val="00A83813"/>
    <w:rsid w:val="00AA1C45"/>
    <w:rsid w:val="00B01EE7"/>
    <w:rsid w:val="00B30CFA"/>
    <w:rsid w:val="00BC04CC"/>
    <w:rsid w:val="00BD26FF"/>
    <w:rsid w:val="00BD44B4"/>
    <w:rsid w:val="00BE7CEF"/>
    <w:rsid w:val="00C15BA5"/>
    <w:rsid w:val="00C617C6"/>
    <w:rsid w:val="00CC5CFE"/>
    <w:rsid w:val="00D13B4B"/>
    <w:rsid w:val="00D43592"/>
    <w:rsid w:val="00D654B1"/>
    <w:rsid w:val="00D74E21"/>
    <w:rsid w:val="00D82DD8"/>
    <w:rsid w:val="00DD4D41"/>
    <w:rsid w:val="00E05AF4"/>
    <w:rsid w:val="00E112CE"/>
    <w:rsid w:val="00E3647C"/>
    <w:rsid w:val="00E722BB"/>
    <w:rsid w:val="00E80CA4"/>
    <w:rsid w:val="00E84512"/>
    <w:rsid w:val="00E95E5D"/>
    <w:rsid w:val="00EB764D"/>
    <w:rsid w:val="00EE4ACC"/>
    <w:rsid w:val="00F10B06"/>
    <w:rsid w:val="00F46706"/>
    <w:rsid w:val="00F52561"/>
    <w:rsid w:val="00F82066"/>
    <w:rsid w:val="0BA10BFD"/>
    <w:rsid w:val="10C4009E"/>
    <w:rsid w:val="20326C8C"/>
    <w:rsid w:val="30066E14"/>
    <w:rsid w:val="492B7D51"/>
    <w:rsid w:val="542179D8"/>
    <w:rsid w:val="5C6A26F1"/>
    <w:rsid w:val="60726EFA"/>
    <w:rsid w:val="668975C6"/>
    <w:rsid w:val="7E8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839</Words>
  <Characters>985</Characters>
  <Lines>7</Lines>
  <Paragraphs>2</Paragraphs>
  <TotalTime>77</TotalTime>
  <ScaleCrop>false</ScaleCrop>
  <LinksUpToDate>false</LinksUpToDate>
  <CharactersWithSpaces>1004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2023-06-28T10:41:00Z</dcterms:created>
  <dc:creator>赛赛</dc:creator>
  <cp:lastModifiedBy>sunshine   </cp:lastModifiedBy>
  <dcterms:modified xsi:type="dcterms:W3CDTF">2023-07-18T09:22:13Z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34D9EFF113194A2AB88EA72851DA43ED_13</vt:lpwstr>
  </property>
</Properties>
</file>